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206" w:rsidRPr="006D3205" w:rsidRDefault="005C2206" w:rsidP="005C220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</w:rPr>
      </w:pPr>
      <w:r w:rsidRPr="006D3205">
        <w:rPr>
          <w:rFonts w:ascii="Times New Roman" w:hAnsi="Times New Roman"/>
          <w:b/>
          <w:bCs/>
          <w:kern w:val="36"/>
          <w:sz w:val="40"/>
          <w:szCs w:val="40"/>
        </w:rPr>
        <w:t>Mala škola plivanja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5776"/>
        <w:gridCol w:w="35"/>
      </w:tblGrid>
      <w:tr w:rsidR="005C2206" w:rsidRPr="006D3205" w:rsidTr="00DB7065">
        <w:trPr>
          <w:gridAfter w:val="1"/>
          <w:wAfter w:w="14" w:type="dxa"/>
          <w:trHeight w:val="172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Lokacija:</w:t>
            </w:r>
          </w:p>
        </w:tc>
        <w:tc>
          <w:tcPr>
            <w:tcW w:w="5762" w:type="dxa"/>
            <w:shd w:val="clear" w:color="auto" w:fill="B4C6E7" w:themeFill="accent1" w:themeFillTint="66"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267A">
              <w:rPr>
                <w:rFonts w:ascii="Times New Roman" w:hAnsi="Times New Roman"/>
                <w:sz w:val="24"/>
                <w:szCs w:val="24"/>
              </w:rPr>
              <w:t>Bazeni Velika Gorica</w:t>
            </w:r>
          </w:p>
        </w:tc>
      </w:tr>
      <w:tr w:rsidR="005C2206" w:rsidRPr="00821F2A" w:rsidTr="00DB7065">
        <w:trPr>
          <w:gridAfter w:val="1"/>
          <w:wAfter w:w="14" w:type="dxa"/>
          <w:trHeight w:val="507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Mjesto održavanja programa:</w:t>
            </w:r>
          </w:p>
        </w:tc>
        <w:tc>
          <w:tcPr>
            <w:tcW w:w="5762" w:type="dxa"/>
            <w:shd w:val="clear" w:color="auto" w:fill="B4C6E7" w:themeFill="accent1" w:themeFillTint="66"/>
            <w:hideMark/>
          </w:tcPr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1">
              <w:rPr>
                <w:rFonts w:ascii="Times New Roman" w:hAnsi="Times New Roman"/>
                <w:sz w:val="24"/>
                <w:szCs w:val="24"/>
              </w:rPr>
              <w:t>BAZEN ZA NEPLIVAČE I ŠKOLU PLIVANJA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>0,6 - 1,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m. dubine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 xml:space="preserve">temperatura vode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44CE">
              <w:rPr>
                <w:rFonts w:ascii="Times New Roman" w:hAnsi="Times New Roman"/>
                <w:sz w:val="24"/>
                <w:szCs w:val="24"/>
              </w:rPr>
              <w:t>9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°C</w:t>
            </w:r>
            <w:bookmarkEnd w:id="0"/>
          </w:p>
        </w:tc>
      </w:tr>
      <w:tr w:rsidR="005C2206" w:rsidRPr="00821F2A" w:rsidTr="00DB7065">
        <w:trPr>
          <w:gridAfter w:val="1"/>
          <w:wAfter w:w="14" w:type="dxa"/>
          <w:trHeight w:val="670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Dani održavanja:</w:t>
            </w:r>
          </w:p>
        </w:tc>
        <w:tc>
          <w:tcPr>
            <w:tcW w:w="5762" w:type="dxa"/>
            <w:shd w:val="clear" w:color="auto" w:fill="B4C6E7" w:themeFill="accent1" w:themeFillTint="66"/>
            <w:hideMark/>
          </w:tcPr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sz w:val="24"/>
                <w:szCs w:val="24"/>
              </w:rPr>
              <w:t>tri puta tjedno:</w:t>
            </w:r>
            <w:r w:rsidR="0017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ponedjeljak, srijeda i petak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>dva puta tjedno:</w:t>
            </w:r>
            <w:r w:rsidR="00174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utorak i četvrtak</w:t>
            </w:r>
          </w:p>
        </w:tc>
      </w:tr>
      <w:tr w:rsidR="005C2206" w:rsidRPr="00821F2A" w:rsidTr="00DB7065">
        <w:trPr>
          <w:gridAfter w:val="1"/>
          <w:wAfter w:w="14" w:type="dxa"/>
          <w:trHeight w:val="344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Sati održavanja:</w:t>
            </w:r>
          </w:p>
        </w:tc>
        <w:tc>
          <w:tcPr>
            <w:tcW w:w="5762" w:type="dxa"/>
            <w:shd w:val="clear" w:color="auto" w:fill="B4C6E7" w:themeFill="accent1" w:themeFillTint="66"/>
            <w:hideMark/>
          </w:tcPr>
          <w:p w:rsidR="005C2206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sz w:val="24"/>
                <w:szCs w:val="24"/>
              </w:rPr>
              <w:t>1</w:t>
            </w:r>
            <w:r w:rsidR="001744CE">
              <w:rPr>
                <w:rFonts w:ascii="Times New Roman" w:hAnsi="Times New Roman"/>
                <w:sz w:val="24"/>
                <w:szCs w:val="24"/>
              </w:rPr>
              <w:t>8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1</w:t>
            </w:r>
            <w:r w:rsidR="001744CE">
              <w:rPr>
                <w:rFonts w:ascii="Times New Roman" w:hAnsi="Times New Roman"/>
                <w:sz w:val="24"/>
                <w:szCs w:val="24"/>
              </w:rPr>
              <w:t>8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:45 </w:t>
            </w:r>
          </w:p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206" w:rsidRPr="006D3205" w:rsidTr="00DB7065">
        <w:trPr>
          <w:trHeight w:val="125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Sudjeluju u programu:</w:t>
            </w:r>
          </w:p>
        </w:tc>
        <w:tc>
          <w:tcPr>
            <w:tcW w:w="5790" w:type="dxa"/>
            <w:gridSpan w:val="2"/>
            <w:shd w:val="clear" w:color="auto" w:fill="B4C6E7" w:themeFill="accent1" w:themeFillTint="66"/>
            <w:hideMark/>
          </w:tcPr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>djeca od 5 - 12 god. - obveza provjera plivanja</w:t>
            </w:r>
          </w:p>
        </w:tc>
      </w:tr>
      <w:tr w:rsidR="005C2206" w:rsidRPr="006D3205" w:rsidTr="00DB7065">
        <w:trPr>
          <w:trHeight w:val="82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Cijena programa mjesečno:</w:t>
            </w:r>
          </w:p>
        </w:tc>
        <w:tc>
          <w:tcPr>
            <w:tcW w:w="5790" w:type="dxa"/>
            <w:gridSpan w:val="2"/>
            <w:shd w:val="clear" w:color="auto" w:fill="B4C6E7" w:themeFill="accent1" w:themeFillTint="66"/>
            <w:hideMark/>
          </w:tcPr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 xml:space="preserve">2 x tjedno 200,00 kn </w:t>
            </w:r>
          </w:p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 xml:space="preserve">3 x tjedno 250,00 kn </w:t>
            </w:r>
          </w:p>
        </w:tc>
      </w:tr>
      <w:tr w:rsidR="005C2206" w:rsidRPr="006D3205" w:rsidTr="00DB7065">
        <w:trPr>
          <w:trHeight w:val="6"/>
          <w:tblCellSpacing w:w="7" w:type="dxa"/>
        </w:trPr>
        <w:tc>
          <w:tcPr>
            <w:tcW w:w="3240" w:type="dxa"/>
            <w:shd w:val="clear" w:color="auto" w:fill="8EAADB" w:themeFill="accent1" w:themeFillTint="99"/>
            <w:hideMark/>
          </w:tcPr>
          <w:p w:rsidR="005C2206" w:rsidRPr="006D3205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3205">
              <w:rPr>
                <w:rFonts w:ascii="Times New Roman" w:hAnsi="Times New Roman"/>
                <w:sz w:val="24"/>
                <w:szCs w:val="24"/>
              </w:rPr>
              <w:t>Vođenje programa:</w:t>
            </w:r>
          </w:p>
        </w:tc>
        <w:tc>
          <w:tcPr>
            <w:tcW w:w="5790" w:type="dxa"/>
            <w:gridSpan w:val="2"/>
            <w:shd w:val="clear" w:color="auto" w:fill="B4C6E7" w:themeFill="accent1" w:themeFillTint="66"/>
            <w:hideMark/>
          </w:tcPr>
          <w:p w:rsidR="005C2206" w:rsidRPr="00821F2A" w:rsidRDefault="005C2206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F2A">
              <w:rPr>
                <w:rFonts w:ascii="Times New Roman" w:hAnsi="Times New Roman"/>
                <w:bCs/>
                <w:sz w:val="24"/>
                <w:szCs w:val="24"/>
              </w:rPr>
              <w:t xml:space="preserve">stručni voditelj </w:t>
            </w:r>
          </w:p>
        </w:tc>
      </w:tr>
    </w:tbl>
    <w:p w:rsidR="005C2206" w:rsidRPr="006D3205" w:rsidRDefault="005C2206" w:rsidP="005C2206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sz w:val="24"/>
          <w:szCs w:val="24"/>
        </w:rPr>
        <w:br/>
        <w:t>Osnovni uvjet za pohađanje programa je da dijete završi tečaj plivanja te slobodnom tehnikom prepliva minimalno 15 m.</w:t>
      </w: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b/>
          <w:bCs/>
          <w:sz w:val="24"/>
          <w:szCs w:val="24"/>
        </w:rPr>
        <w:t>Opis programa:</w:t>
      </w:r>
      <w:r w:rsidRPr="006D3205">
        <w:rPr>
          <w:rFonts w:ascii="Times New Roman" w:hAnsi="Times New Roman"/>
          <w:sz w:val="24"/>
          <w:szCs w:val="24"/>
        </w:rPr>
        <w:br/>
        <w:t>U malom bazenu se provode metodski postupci usvajanja strukture leđne i kraul tehnike plivanja, te vježbe sigurnosti na vodi kako bi polaznici programa počeli plivati u olimpijskom bazenu.</w:t>
      </w:r>
      <w:r w:rsidRPr="006D3205">
        <w:rPr>
          <w:rFonts w:ascii="Times New Roman" w:hAnsi="Times New Roman"/>
          <w:sz w:val="24"/>
          <w:szCs w:val="24"/>
        </w:rPr>
        <w:br/>
        <w:t> </w:t>
      </w: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b/>
          <w:bCs/>
          <w:sz w:val="24"/>
          <w:szCs w:val="24"/>
        </w:rPr>
        <w:t>Cilj programa:</w:t>
      </w:r>
      <w:r w:rsidRPr="006D3205">
        <w:rPr>
          <w:rFonts w:ascii="Times New Roman" w:hAnsi="Times New Roman"/>
          <w:sz w:val="24"/>
          <w:szCs w:val="24"/>
        </w:rPr>
        <w:br/>
        <w:t>Cilj programa je priprema za plivanje u dubokom bazenu odnosno za program usavršavanja plivanja.</w:t>
      </w:r>
      <w:r w:rsidRPr="006D3205">
        <w:rPr>
          <w:rFonts w:ascii="Times New Roman" w:hAnsi="Times New Roman"/>
          <w:sz w:val="24"/>
          <w:szCs w:val="24"/>
        </w:rPr>
        <w:br/>
        <w:t> </w:t>
      </w:r>
      <w:r w:rsidRPr="006D3205">
        <w:rPr>
          <w:rFonts w:ascii="Times New Roman" w:hAnsi="Times New Roman"/>
          <w:sz w:val="24"/>
          <w:szCs w:val="24"/>
        </w:rPr>
        <w:br/>
      </w:r>
      <w:r w:rsidRPr="006D3205">
        <w:rPr>
          <w:rFonts w:ascii="Times New Roman" w:hAnsi="Times New Roman"/>
          <w:b/>
          <w:bCs/>
          <w:sz w:val="24"/>
          <w:szCs w:val="24"/>
        </w:rPr>
        <w:t>Napomene:</w:t>
      </w:r>
      <w:r w:rsidRPr="006D3205">
        <w:rPr>
          <w:rFonts w:ascii="Times New Roman" w:hAnsi="Times New Roman"/>
          <w:sz w:val="24"/>
          <w:szCs w:val="24"/>
        </w:rPr>
        <w:br/>
        <w:t>Oprema koja ja potrebna: kupaći kostim ili gaćice, ručnik, natikače, kapa za plivanje, plivačke naočale, sušilo za kosu.</w:t>
      </w:r>
      <w:r w:rsidRPr="006D3205">
        <w:rPr>
          <w:rFonts w:ascii="Times New Roman" w:hAnsi="Times New Roman"/>
          <w:sz w:val="24"/>
          <w:szCs w:val="24"/>
        </w:rPr>
        <w:br/>
        <w:t>Ako dijete boluje od neke bolesti ili postoje neki drugi problemi koji se mogu manifestirati na bazenu molimo da o tome prije prvog sata obavijestite voditelja.</w:t>
      </w:r>
    </w:p>
    <w:p w:rsidR="005C2206" w:rsidRPr="006D3205" w:rsidRDefault="005C2206" w:rsidP="005C2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Cs/>
          <w:sz w:val="24"/>
          <w:szCs w:val="24"/>
        </w:rPr>
        <w:t>Program je potrebno uplatiti na blagajni bazena do 25. u mjesecu za „stare“ korisnike.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Nakon tog datuma od 26. u mjesecu primaju se</w:t>
      </w:r>
      <w:r w:rsidR="001744CE"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„novi“ korisnici, pa</w:t>
      </w:r>
      <w:r w:rsidR="001744CE">
        <w:rPr>
          <w:rFonts w:ascii="Times New Roman" w:hAnsi="Times New Roman"/>
          <w:bCs/>
          <w:sz w:val="24"/>
          <w:szCs w:val="24"/>
        </w:rPr>
        <w:t xml:space="preserve"> </w:t>
      </w:r>
      <w:r w:rsidRPr="006D3205">
        <w:rPr>
          <w:rFonts w:ascii="Times New Roman" w:hAnsi="Times New Roman"/>
          <w:bCs/>
          <w:sz w:val="24"/>
          <w:szCs w:val="24"/>
        </w:rPr>
        <w:t>„starima“ ne možemo osigurati mjesto.</w:t>
      </w:r>
    </w:p>
    <w:p w:rsidR="005C2206" w:rsidRPr="006D3205" w:rsidRDefault="005C2206" w:rsidP="005C22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D3205">
        <w:rPr>
          <w:rFonts w:ascii="Times New Roman" w:hAnsi="Times New Roman"/>
          <w:bCs/>
          <w:sz w:val="24"/>
          <w:szCs w:val="24"/>
        </w:rPr>
        <w:t>Ne radimo za vrijeme vjerskih i državnih blagdana, te u mjesecu kolovozu.</w:t>
      </w:r>
    </w:p>
    <w:p w:rsidR="00754E5F" w:rsidRDefault="00754E5F"/>
    <w:sectPr w:rsidR="007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E4271"/>
    <w:multiLevelType w:val="multilevel"/>
    <w:tmpl w:val="364A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206"/>
    <w:rsid w:val="001744CE"/>
    <w:rsid w:val="005C2206"/>
    <w:rsid w:val="0075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1344"/>
  <w15:chartTrackingRefBased/>
  <w15:docId w15:val="{F0418659-0586-4F66-B479-EEE612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206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2019-01-21T10:17:00Z</dcterms:created>
  <dcterms:modified xsi:type="dcterms:W3CDTF">2019-03-05T17:34:00Z</dcterms:modified>
</cp:coreProperties>
</file>